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250C1F1E" w:rsidP="150958DA" w:rsidRDefault="250C1F1E" w14:paraId="517E0CCF" w14:textId="16E9299B">
      <w:pPr>
        <w:spacing w:after="0" w:afterAutospacing="off" w:line="240" w:lineRule="auto"/>
        <w:jc w:val="center"/>
      </w:pPr>
      <w:r w:rsidRPr="150958DA" w:rsidR="250C1F1E">
        <w:rPr>
          <w:b w:val="1"/>
          <w:bCs w:val="1"/>
          <w:sz w:val="32"/>
          <w:szCs w:val="32"/>
        </w:rPr>
        <w:t>Aero Cavalier</w:t>
      </w:r>
    </w:p>
    <w:p w:rsidR="150958DA" w:rsidP="150958DA" w:rsidRDefault="150958DA" w14:paraId="63DD8A6E" w14:textId="1573ABE5">
      <w:pPr>
        <w:spacing w:after="0" w:afterAutospacing="off" w:line="240" w:lineRule="auto"/>
        <w:jc w:val="center"/>
        <w:rPr>
          <w:b w:val="1"/>
          <w:bCs w:val="1"/>
          <w:sz w:val="32"/>
          <w:szCs w:val="32"/>
        </w:rPr>
      </w:pPr>
    </w:p>
    <w:p w:rsidR="250C1F1E" w:rsidP="150958DA" w:rsidRDefault="250C1F1E" w14:paraId="62DCC503" w14:textId="23B9782A">
      <w:pPr>
        <w:spacing w:after="0" w:afterAutospacing="off" w:line="240" w:lineRule="auto"/>
        <w:jc w:val="center"/>
      </w:pPr>
      <w:r w:rsidRPr="150958DA" w:rsidR="250C1F1E">
        <w:rPr>
          <w:b w:val="1"/>
          <w:bCs w:val="1"/>
        </w:rPr>
        <w:t>Education</w:t>
      </w:r>
    </w:p>
    <w:p w:rsidR="250C1F1E" w:rsidP="150958DA" w:rsidRDefault="250C1F1E" w14:paraId="76A2F265" w14:textId="56B38F47">
      <w:pPr>
        <w:spacing w:after="0" w:afterAutospacing="off" w:line="240" w:lineRule="auto"/>
        <w:jc w:val="left"/>
      </w:pPr>
      <w:r w:rsidRPr="150958DA" w:rsidR="250C1F1E">
        <w:rPr>
          <w:b w:val="1"/>
          <w:bCs w:val="1"/>
          <w:i w:val="1"/>
          <w:iCs w:val="1"/>
        </w:rPr>
        <w:t>Master of Arts in General Psychology</w:t>
      </w:r>
      <w:r w:rsidRPr="150958DA" w:rsidR="250C1F1E">
        <w:rPr>
          <w:b w:val="0"/>
          <w:bCs w:val="0"/>
          <w:i w:val="0"/>
          <w:iCs w:val="0"/>
        </w:rPr>
        <w:t xml:space="preserve"> </w:t>
      </w:r>
      <w:r>
        <w:tab/>
      </w:r>
      <w:r>
        <w:tab/>
      </w:r>
      <w:r>
        <w:tab/>
      </w:r>
      <w:r>
        <w:tab/>
      </w:r>
      <w:r w:rsidRPr="150958DA" w:rsidR="250C1F1E">
        <w:rPr>
          <w:b w:val="0"/>
          <w:bCs w:val="0"/>
          <w:i w:val="0"/>
          <w:iCs w:val="0"/>
        </w:rPr>
        <w:t xml:space="preserve">         Aug. 2023 – May 2025</w:t>
      </w:r>
    </w:p>
    <w:p w:rsidR="250C1F1E" w:rsidP="150958DA" w:rsidRDefault="250C1F1E" w14:paraId="19DBD5FF" w14:textId="37569709">
      <w:pPr>
        <w:spacing w:after="0" w:afterAutospacing="off" w:line="240" w:lineRule="auto"/>
        <w:jc w:val="left"/>
      </w:pPr>
      <w:r w:rsidRPr="150958DA" w:rsidR="250C1F1E">
        <w:rPr>
          <w:b w:val="0"/>
          <w:bCs w:val="0"/>
          <w:i w:val="0"/>
          <w:iCs w:val="0"/>
        </w:rPr>
        <w:t>Roosevelt University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50958DA" w:rsidR="250C1F1E">
        <w:rPr>
          <w:b w:val="0"/>
          <w:bCs w:val="0"/>
          <w:i w:val="0"/>
          <w:iCs w:val="0"/>
        </w:rPr>
        <w:t xml:space="preserve">   Chicago, IL</w:t>
      </w:r>
    </w:p>
    <w:p w:rsidR="150958DA" w:rsidP="150958DA" w:rsidRDefault="150958DA" w14:paraId="44BDEFCC" w14:textId="1FCDB493">
      <w:pPr>
        <w:spacing w:after="0" w:afterAutospacing="off" w:line="240" w:lineRule="auto"/>
        <w:jc w:val="left"/>
        <w:rPr>
          <w:b w:val="0"/>
          <w:bCs w:val="0"/>
          <w:i w:val="0"/>
          <w:iCs w:val="0"/>
        </w:rPr>
      </w:pPr>
    </w:p>
    <w:p w:rsidR="250C1F1E" w:rsidP="150958DA" w:rsidRDefault="250C1F1E" w14:paraId="3208A053" w14:textId="48ADFDE4">
      <w:pPr>
        <w:spacing w:after="0" w:afterAutospacing="off" w:line="240" w:lineRule="auto"/>
        <w:jc w:val="left"/>
      </w:pPr>
      <w:r w:rsidRPr="150958DA" w:rsidR="250C1F1E">
        <w:rPr>
          <w:b w:val="1"/>
          <w:bCs w:val="1"/>
          <w:i w:val="1"/>
          <w:iCs w:val="1"/>
        </w:rPr>
        <w:t>Bachelor of Arts in Psychology</w:t>
      </w:r>
      <w:r>
        <w:tab/>
      </w:r>
      <w:r>
        <w:tab/>
      </w:r>
      <w:r>
        <w:tab/>
      </w:r>
      <w:r>
        <w:tab/>
      </w:r>
      <w:r>
        <w:tab/>
      </w:r>
      <w:r w:rsidRPr="150958DA" w:rsidR="250C1F1E">
        <w:rPr>
          <w:b w:val="0"/>
          <w:bCs w:val="0"/>
          <w:i w:val="0"/>
          <w:iCs w:val="0"/>
        </w:rPr>
        <w:t xml:space="preserve">         Aug. 2018 – May 2021</w:t>
      </w:r>
    </w:p>
    <w:p w:rsidR="250C1F1E" w:rsidP="150958DA" w:rsidRDefault="250C1F1E" w14:paraId="46A26881" w14:textId="22AC2001">
      <w:pPr>
        <w:spacing w:after="0" w:afterAutospacing="off" w:line="240" w:lineRule="auto"/>
        <w:jc w:val="left"/>
      </w:pPr>
      <w:r w:rsidRPr="150958DA" w:rsidR="250C1F1E">
        <w:rPr>
          <w:b w:val="0"/>
          <w:bCs w:val="0"/>
          <w:i w:val="0"/>
          <w:iCs w:val="0"/>
        </w:rPr>
        <w:t>Roosevelt University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50958DA" w:rsidR="250C1F1E">
        <w:rPr>
          <w:b w:val="0"/>
          <w:bCs w:val="0"/>
          <w:i w:val="0"/>
          <w:iCs w:val="0"/>
        </w:rPr>
        <w:t xml:space="preserve">   Chicago, IL</w:t>
      </w:r>
    </w:p>
    <w:p w:rsidR="3ADD1FAC" w:rsidP="150958DA" w:rsidRDefault="3ADD1FAC" w14:paraId="19F987EA" w14:textId="19338CD5">
      <w:pPr>
        <w:pStyle w:val="ListParagraph"/>
        <w:numPr>
          <w:ilvl w:val="0"/>
          <w:numId w:val="3"/>
        </w:numPr>
        <w:spacing w:after="0" w:afterAutospacing="off" w:line="240" w:lineRule="auto"/>
        <w:jc w:val="left"/>
        <w:rPr>
          <w:b w:val="0"/>
          <w:bCs w:val="0"/>
          <w:i w:val="0"/>
          <w:iCs w:val="0"/>
        </w:rPr>
      </w:pPr>
      <w:r w:rsidRPr="150958DA" w:rsidR="3ADD1FAC">
        <w:rPr>
          <w:b w:val="0"/>
          <w:bCs w:val="0"/>
          <w:i w:val="0"/>
          <w:iCs w:val="0"/>
        </w:rPr>
        <w:t>Completed independent study on the development of serious mental illness in solitary confinement.</w:t>
      </w:r>
    </w:p>
    <w:p w:rsidR="150958DA" w:rsidP="150958DA" w:rsidRDefault="150958DA" w14:paraId="717DF97A" w14:textId="5373481A">
      <w:pPr>
        <w:pStyle w:val="Normal"/>
        <w:spacing w:after="0" w:afterAutospacing="off" w:line="240" w:lineRule="auto"/>
        <w:ind w:left="0"/>
        <w:jc w:val="left"/>
        <w:rPr>
          <w:b w:val="0"/>
          <w:bCs w:val="0"/>
          <w:i w:val="0"/>
          <w:iCs w:val="0"/>
        </w:rPr>
      </w:pPr>
    </w:p>
    <w:p w:rsidR="250C1F1E" w:rsidP="150958DA" w:rsidRDefault="250C1F1E" w14:paraId="3E51995B" w14:textId="0A5758C4">
      <w:pPr>
        <w:spacing w:after="0" w:afterAutospacing="off" w:line="240" w:lineRule="auto"/>
        <w:jc w:val="center"/>
        <w:rPr>
          <w:b w:val="1"/>
          <w:bCs w:val="1"/>
          <w:i w:val="0"/>
          <w:iCs w:val="0"/>
        </w:rPr>
      </w:pPr>
      <w:r w:rsidRPr="150958DA" w:rsidR="250C1F1E">
        <w:rPr>
          <w:b w:val="1"/>
          <w:bCs w:val="1"/>
          <w:i w:val="0"/>
          <w:iCs w:val="0"/>
        </w:rPr>
        <w:t>Employment</w:t>
      </w:r>
    </w:p>
    <w:p w:rsidR="250C1F1E" w:rsidP="150958DA" w:rsidRDefault="250C1F1E" w14:paraId="772079F9" w14:textId="0A9CBAC2">
      <w:pPr>
        <w:spacing w:after="0" w:afterAutospacing="off" w:line="240" w:lineRule="auto"/>
        <w:jc w:val="left"/>
      </w:pPr>
      <w:r w:rsidRPr="150958DA" w:rsidR="250C1F1E">
        <w:rPr>
          <w:b w:val="1"/>
          <w:bCs w:val="1"/>
        </w:rPr>
        <w:t xml:space="preserve">Sr. Research Project Coordinator II </w:t>
      </w:r>
      <w:r>
        <w:tab/>
      </w:r>
      <w:r>
        <w:tab/>
      </w:r>
      <w:r>
        <w:tab/>
      </w:r>
      <w:r>
        <w:tab/>
      </w:r>
      <w:r>
        <w:tab/>
      </w:r>
      <w:r w:rsidR="250C1F1E">
        <w:rPr>
          <w:b w:val="0"/>
          <w:bCs w:val="0"/>
        </w:rPr>
        <w:t xml:space="preserve">    Jul. 2026 – Present</w:t>
      </w:r>
    </w:p>
    <w:p w:rsidR="250C1F1E" w:rsidP="150958DA" w:rsidRDefault="250C1F1E" w14:paraId="4C90B62D" w14:textId="0A842E7B">
      <w:pPr>
        <w:jc w:val="left"/>
      </w:pPr>
      <w:r w:rsidR="250C1F1E">
        <w:rPr>
          <w:b w:val="0"/>
          <w:bCs w:val="0"/>
        </w:rPr>
        <w:t>Johns Hopkins University, Kaiser School of Arts and Sciences</w:t>
      </w:r>
      <w:r>
        <w:tab/>
      </w:r>
      <w:r>
        <w:tab/>
      </w:r>
      <w:r w:rsidR="250C1F1E">
        <w:rPr>
          <w:b w:val="0"/>
          <w:bCs w:val="0"/>
        </w:rPr>
        <w:t xml:space="preserve">          Baltimore, MD</w:t>
      </w:r>
    </w:p>
    <w:p w:rsidR="250C1F1E" w:rsidP="150958DA" w:rsidRDefault="250C1F1E" w14:paraId="61B3A58F" w14:textId="7BC9E51B">
      <w:pPr>
        <w:spacing w:after="0" w:afterAutospacing="off" w:line="240" w:lineRule="auto"/>
        <w:jc w:val="left"/>
      </w:pPr>
      <w:r w:rsidRPr="150958DA" w:rsidR="250C1F1E">
        <w:rPr>
          <w:b w:val="1"/>
          <w:bCs w:val="1"/>
        </w:rPr>
        <w:t>Clinical Research Coordinator II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250C1F1E">
        <w:rPr>
          <w:b w:val="0"/>
          <w:bCs w:val="0"/>
        </w:rPr>
        <w:t>Apr. 2026 – Jul. 2026</w:t>
      </w:r>
    </w:p>
    <w:p w:rsidR="250C1F1E" w:rsidP="150958DA" w:rsidRDefault="250C1F1E" w14:paraId="17F11F8C" w14:textId="5553E299">
      <w:pPr>
        <w:spacing w:after="0" w:afterAutospacing="off" w:line="240" w:lineRule="auto"/>
        <w:jc w:val="left"/>
      </w:pPr>
      <w:r w:rsidR="250C1F1E">
        <w:rPr>
          <w:b w:val="0"/>
          <w:bCs w:val="0"/>
        </w:rPr>
        <w:t>University of Chicago, Biological Sciences Division</w:t>
      </w:r>
      <w:r>
        <w:tab/>
      </w:r>
      <w:r>
        <w:tab/>
      </w:r>
      <w:r>
        <w:tab/>
      </w:r>
      <w:r>
        <w:tab/>
      </w:r>
      <w:r>
        <w:tab/>
      </w:r>
      <w:r w:rsidR="250C1F1E">
        <w:rPr>
          <w:b w:val="0"/>
          <w:bCs w:val="0"/>
        </w:rPr>
        <w:t xml:space="preserve">   Chicago, IL</w:t>
      </w:r>
    </w:p>
    <w:p w:rsidR="714612D2" w:rsidP="150958DA" w:rsidRDefault="714612D2" w14:paraId="257EEF89" w14:textId="2208E037">
      <w:pPr>
        <w:pStyle w:val="ListParagraph"/>
        <w:numPr>
          <w:ilvl w:val="0"/>
          <w:numId w:val="1"/>
        </w:numPr>
        <w:spacing w:after="0" w:afterAutospacing="off" w:line="240" w:lineRule="auto"/>
        <w:jc w:val="left"/>
        <w:rPr>
          <w:b w:val="0"/>
          <w:bCs w:val="0"/>
        </w:rPr>
      </w:pPr>
      <w:r w:rsidR="714612D2">
        <w:rPr>
          <w:b w:val="0"/>
          <w:bCs w:val="0"/>
        </w:rPr>
        <w:t>Nominated for “Clinical Researcher of the Year”</w:t>
      </w:r>
    </w:p>
    <w:p w:rsidR="150958DA" w:rsidP="150958DA" w:rsidRDefault="150958DA" w14:paraId="5CC8BB68" w14:textId="12639281">
      <w:pPr>
        <w:spacing w:after="0" w:afterAutospacing="off" w:line="240" w:lineRule="auto"/>
        <w:jc w:val="left"/>
        <w:rPr>
          <w:b w:val="0"/>
          <w:bCs w:val="0"/>
        </w:rPr>
      </w:pPr>
    </w:p>
    <w:p w:rsidR="250C1F1E" w:rsidP="150958DA" w:rsidRDefault="250C1F1E" w14:paraId="744BC130" w14:textId="40C058F0">
      <w:pPr>
        <w:spacing w:after="0" w:afterAutospacing="off" w:line="240" w:lineRule="auto"/>
        <w:jc w:val="left"/>
      </w:pPr>
      <w:r w:rsidRPr="150958DA" w:rsidR="250C1F1E">
        <w:rPr>
          <w:b w:val="1"/>
          <w:bCs w:val="1"/>
        </w:rPr>
        <w:t>Clinical Research Coordinator I</w:t>
      </w:r>
      <w:r>
        <w:tab/>
      </w:r>
      <w:r>
        <w:tab/>
      </w:r>
      <w:r>
        <w:tab/>
      </w:r>
      <w:r>
        <w:tab/>
      </w:r>
      <w:r>
        <w:tab/>
      </w:r>
      <w:r w:rsidR="250C1F1E">
        <w:rPr>
          <w:b w:val="0"/>
          <w:bCs w:val="0"/>
        </w:rPr>
        <w:t xml:space="preserve">          May 2023 – Apr. 2026</w:t>
      </w:r>
    </w:p>
    <w:p w:rsidR="250C1F1E" w:rsidP="150958DA" w:rsidRDefault="250C1F1E" w14:paraId="7B435CD1" w14:textId="0AAF088A">
      <w:pPr>
        <w:spacing w:after="0" w:afterAutospacing="off" w:line="240" w:lineRule="auto"/>
        <w:jc w:val="left"/>
      </w:pPr>
      <w:r w:rsidR="250C1F1E">
        <w:rPr>
          <w:b w:val="0"/>
          <w:bCs w:val="0"/>
        </w:rPr>
        <w:t>University of Chicago, Biological Sciences Division</w:t>
      </w:r>
      <w:r>
        <w:tab/>
      </w:r>
      <w:r>
        <w:tab/>
      </w:r>
      <w:r>
        <w:tab/>
      </w:r>
      <w:r>
        <w:tab/>
      </w:r>
      <w:r>
        <w:tab/>
      </w:r>
      <w:r w:rsidR="250C1F1E">
        <w:rPr>
          <w:b w:val="0"/>
          <w:bCs w:val="0"/>
        </w:rPr>
        <w:t xml:space="preserve">   Chicago, IL</w:t>
      </w:r>
    </w:p>
    <w:p w:rsidR="150958DA" w:rsidP="150958DA" w:rsidRDefault="150958DA" w14:paraId="0295ACAC" w14:textId="08C0F71F">
      <w:pPr>
        <w:spacing w:after="0" w:afterAutospacing="off" w:line="240" w:lineRule="auto"/>
        <w:jc w:val="left"/>
        <w:rPr>
          <w:b w:val="0"/>
          <w:bCs w:val="0"/>
        </w:rPr>
      </w:pPr>
    </w:p>
    <w:p w:rsidR="250C1F1E" w:rsidP="150958DA" w:rsidRDefault="250C1F1E" w14:paraId="304A7C06" w14:textId="72044D78">
      <w:pPr>
        <w:spacing w:after="0" w:afterAutospacing="off" w:line="240" w:lineRule="auto"/>
        <w:jc w:val="left"/>
      </w:pPr>
      <w:r w:rsidRPr="150958DA" w:rsidR="250C1F1E">
        <w:rPr>
          <w:b w:val="1"/>
          <w:bCs w:val="1"/>
        </w:rPr>
        <w:t>Research Associate II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250C1F1E">
        <w:rPr>
          <w:b w:val="0"/>
          <w:bCs w:val="0"/>
        </w:rPr>
        <w:t xml:space="preserve">         Mar. 2022 – Mar. 2023</w:t>
      </w:r>
    </w:p>
    <w:p w:rsidR="250C1F1E" w:rsidP="150958DA" w:rsidRDefault="250C1F1E" w14:paraId="54ABE9B6" w14:textId="77B44E91">
      <w:pPr>
        <w:spacing w:after="0" w:afterAutospacing="off" w:line="240" w:lineRule="auto"/>
        <w:jc w:val="left"/>
      </w:pPr>
      <w:r w:rsidR="250C1F1E">
        <w:rPr>
          <w:b w:val="0"/>
          <w:bCs w:val="0"/>
        </w:rPr>
        <w:t>University of Illinois at Chicago, School of Public Health</w:t>
      </w:r>
      <w:r>
        <w:tab/>
      </w:r>
      <w:r>
        <w:tab/>
      </w:r>
      <w:r>
        <w:tab/>
      </w:r>
      <w:r>
        <w:tab/>
      </w:r>
      <w:r w:rsidR="250C1F1E">
        <w:rPr>
          <w:b w:val="0"/>
          <w:bCs w:val="0"/>
        </w:rPr>
        <w:t xml:space="preserve">   Chicago, IL</w:t>
      </w:r>
    </w:p>
    <w:p w:rsidR="150958DA" w:rsidP="150958DA" w:rsidRDefault="150958DA" w14:paraId="2671A77B" w14:textId="668A0B3F">
      <w:pPr>
        <w:spacing w:after="0" w:afterAutospacing="off" w:line="240" w:lineRule="auto"/>
        <w:jc w:val="left"/>
        <w:rPr>
          <w:b w:val="0"/>
          <w:bCs w:val="0"/>
        </w:rPr>
      </w:pPr>
    </w:p>
    <w:p w:rsidR="250C1F1E" w:rsidP="150958DA" w:rsidRDefault="250C1F1E" w14:paraId="6BDAE63C" w14:textId="5C3DF3AC">
      <w:pPr>
        <w:spacing w:after="0" w:afterAutospacing="off" w:line="240" w:lineRule="auto"/>
        <w:jc w:val="center"/>
      </w:pPr>
      <w:r w:rsidRPr="150958DA" w:rsidR="250C1F1E">
        <w:rPr>
          <w:b w:val="1"/>
          <w:bCs w:val="1"/>
        </w:rPr>
        <w:t>Publications</w:t>
      </w:r>
    </w:p>
    <w:p w:rsidR="001C31EA" w:rsidP="150958DA" w:rsidRDefault="001C31EA" w14:paraId="4A6FFD9D" w14:textId="6AAC1AA3">
      <w:pPr>
        <w:spacing w:after="0" w:afterAutospacing="off" w:line="240" w:lineRule="auto"/>
        <w:jc w:val="left"/>
      </w:pPr>
      <w:r w:rsidRPr="150958DA" w:rsidR="001C31EA">
        <w:rPr>
          <w:b w:val="1"/>
          <w:bCs w:val="1"/>
          <w:lang w:val="en-US"/>
        </w:rPr>
        <w:t>Cavalier A</w:t>
      </w:r>
      <w:r w:rsidRPr="150958DA" w:rsidR="001C31EA">
        <w:rPr>
          <w:b w:val="0"/>
          <w:bCs w:val="0"/>
          <w:lang w:val="en-US"/>
        </w:rPr>
        <w:t xml:space="preserve">, Dick AI, Cramer E, </w:t>
      </w:r>
      <w:r w:rsidRPr="150958DA" w:rsidR="001C31EA">
        <w:rPr>
          <w:b w:val="0"/>
          <w:bCs w:val="0"/>
          <w:lang w:val="en-US"/>
        </w:rPr>
        <w:t>Eldeirawi</w:t>
      </w:r>
      <w:r w:rsidRPr="150958DA" w:rsidR="001C31EA">
        <w:rPr>
          <w:b w:val="0"/>
          <w:bCs w:val="0"/>
          <w:lang w:val="en-US"/>
        </w:rPr>
        <w:t xml:space="preserve"> K, et al. “Assessing Environmental Exposures of Allergic Rhinitis Using Real-Time Air Quality Monitoring and Symptoms Assessment: Observational Fea</w:t>
      </w:r>
      <w:r w:rsidRPr="150958DA" w:rsidR="052975D4">
        <w:rPr>
          <w:b w:val="0"/>
          <w:bCs w:val="0"/>
          <w:lang w:val="en-US"/>
        </w:rPr>
        <w:t>sibility Study.” JMIR Form Res. 2025;</w:t>
      </w:r>
      <w:r w:rsidRPr="150958DA" w:rsidR="052975D4">
        <w:rPr>
          <w:b w:val="0"/>
          <w:bCs w:val="0"/>
          <w:lang w:val="en-US"/>
        </w:rPr>
        <w:t>9:e</w:t>
      </w:r>
      <w:r w:rsidRPr="150958DA" w:rsidR="052975D4">
        <w:rPr>
          <w:b w:val="0"/>
          <w:bCs w:val="0"/>
          <w:lang w:val="en-US"/>
        </w:rPr>
        <w:t>73215. DOI: 10.2196/73215.</w:t>
      </w:r>
    </w:p>
    <w:p w:rsidR="150958DA" w:rsidP="150958DA" w:rsidRDefault="150958DA" w14:paraId="5201C5B1" w14:textId="37371447">
      <w:pPr>
        <w:spacing w:after="0" w:afterAutospacing="off" w:line="240" w:lineRule="auto"/>
        <w:jc w:val="left"/>
        <w:rPr>
          <w:b w:val="0"/>
          <w:bCs w:val="0"/>
          <w:lang w:val="en-US"/>
        </w:rPr>
      </w:pPr>
    </w:p>
    <w:p w:rsidR="052975D4" w:rsidP="150958DA" w:rsidRDefault="052975D4" w14:paraId="5B9F4DD0" w14:textId="4A11C2CD">
      <w:pPr>
        <w:spacing w:after="0" w:afterAutospacing="off" w:line="240" w:lineRule="auto"/>
        <w:jc w:val="left"/>
      </w:pPr>
      <w:r w:rsidRPr="150958DA" w:rsidR="052975D4">
        <w:rPr>
          <w:b w:val="1"/>
          <w:bCs w:val="1"/>
          <w:lang w:val="en-US"/>
        </w:rPr>
        <w:t xml:space="preserve">Cavalier A. </w:t>
      </w:r>
      <w:r w:rsidRPr="150958DA" w:rsidR="052975D4">
        <w:rPr>
          <w:b w:val="0"/>
          <w:bCs w:val="0"/>
          <w:lang w:val="en-US"/>
        </w:rPr>
        <w:t xml:space="preserve">“Cleaning Practices in Adults with Rhinitis.” </w:t>
      </w:r>
      <w:r w:rsidRPr="150958DA" w:rsidR="052975D4">
        <w:rPr>
          <w:b w:val="0"/>
          <w:bCs w:val="0"/>
          <w:i w:val="1"/>
          <w:iCs w:val="1"/>
          <w:lang w:val="en-US"/>
        </w:rPr>
        <w:t>2025 Midwest Clinical &amp; Translational Research Meeting.</w:t>
      </w:r>
      <w:r w:rsidRPr="150958DA" w:rsidR="052975D4">
        <w:rPr>
          <w:b w:val="0"/>
          <w:bCs w:val="0"/>
          <w:i w:val="0"/>
          <w:iCs w:val="0"/>
          <w:lang w:val="en-US"/>
        </w:rPr>
        <w:t xml:space="preserve"> 2025;</w:t>
      </w:r>
      <w:r w:rsidRPr="150958DA" w:rsidR="052975D4">
        <w:rPr>
          <w:b w:val="0"/>
          <w:bCs w:val="0"/>
          <w:i w:val="0"/>
          <w:iCs w:val="0"/>
          <w:lang w:val="en-US"/>
        </w:rPr>
        <w:t>73:e</w:t>
      </w:r>
      <w:r w:rsidRPr="150958DA" w:rsidR="1C103D48">
        <w:rPr>
          <w:b w:val="0"/>
          <w:bCs w:val="0"/>
          <w:i w:val="0"/>
          <w:iCs w:val="0"/>
          <w:lang w:val="en-US"/>
        </w:rPr>
        <w:t>7(99). DOI: 10.1177/1081558925138716.</w:t>
      </w:r>
    </w:p>
    <w:p w:rsidR="150958DA" w:rsidP="150958DA" w:rsidRDefault="150958DA" w14:paraId="7B383D60" w14:textId="46CF6CF1">
      <w:pPr>
        <w:spacing w:after="0" w:afterAutospacing="off" w:line="240" w:lineRule="auto"/>
        <w:jc w:val="left"/>
        <w:rPr>
          <w:b w:val="0"/>
          <w:bCs w:val="0"/>
          <w:i w:val="0"/>
          <w:iCs w:val="0"/>
          <w:lang w:val="en-US"/>
        </w:rPr>
      </w:pPr>
    </w:p>
    <w:p w:rsidR="50CB9C25" w:rsidP="150958DA" w:rsidRDefault="50CB9C25" w14:paraId="593BDDFA" w14:textId="6279CDF5">
      <w:pPr>
        <w:spacing w:after="0" w:afterAutospacing="off" w:line="240" w:lineRule="auto"/>
        <w:jc w:val="left"/>
        <w:rPr>
          <w:b w:val="0"/>
          <w:bCs w:val="0"/>
          <w:i w:val="1"/>
          <w:iCs w:val="1"/>
          <w:lang w:val="en-US"/>
        </w:rPr>
      </w:pPr>
      <w:r w:rsidRPr="150958DA" w:rsidR="50CB9C25">
        <w:rPr>
          <w:b w:val="0"/>
          <w:bCs w:val="0"/>
          <w:i w:val="0"/>
          <w:iCs w:val="0"/>
          <w:lang w:val="en-US"/>
        </w:rPr>
        <w:t xml:space="preserve">Spadoni N, </w:t>
      </w:r>
      <w:r w:rsidRPr="150958DA" w:rsidR="50CB9C25">
        <w:rPr>
          <w:b w:val="1"/>
          <w:bCs w:val="1"/>
          <w:i w:val="0"/>
          <w:iCs w:val="0"/>
          <w:lang w:val="en-US"/>
        </w:rPr>
        <w:t>Cavalier A</w:t>
      </w:r>
      <w:r w:rsidRPr="150958DA" w:rsidR="50CB9C25">
        <w:rPr>
          <w:b w:val="0"/>
          <w:bCs w:val="0"/>
          <w:i w:val="0"/>
          <w:iCs w:val="0"/>
          <w:lang w:val="en-US"/>
        </w:rPr>
        <w:t>, Davis E, Salvo D, et al. “Beliefs and Behaviors Related to Physical Activity in Black Girls with Asthma.” J Ped Pulm. 2026;</w:t>
      </w:r>
      <w:r w:rsidRPr="150958DA" w:rsidR="5C6FE9E9">
        <w:rPr>
          <w:b w:val="0"/>
          <w:bCs w:val="0"/>
          <w:i w:val="0"/>
          <w:iCs w:val="0"/>
          <w:lang w:val="en-US"/>
        </w:rPr>
        <w:t>61(2</w:t>
      </w:r>
      <w:r w:rsidRPr="150958DA" w:rsidR="5C6FE9E9">
        <w:rPr>
          <w:b w:val="0"/>
          <w:bCs w:val="0"/>
          <w:i w:val="0"/>
          <w:iCs w:val="0"/>
          <w:lang w:val="en-US"/>
        </w:rPr>
        <w:t>):e</w:t>
      </w:r>
      <w:r w:rsidRPr="150958DA" w:rsidR="5C6FE9E9">
        <w:rPr>
          <w:b w:val="0"/>
          <w:bCs w:val="0"/>
          <w:i w:val="0"/>
          <w:iCs w:val="0"/>
          <w:lang w:val="en-US"/>
        </w:rPr>
        <w:t>71497. DOI: 10.1002/ppul.71497.</w:t>
      </w:r>
    </w:p>
    <w:p w:rsidR="150958DA" w:rsidP="150958DA" w:rsidRDefault="150958DA" w14:paraId="193AF5DD" w14:textId="478CEC28">
      <w:pPr>
        <w:spacing w:after="0" w:afterAutospacing="off" w:line="240" w:lineRule="auto"/>
        <w:jc w:val="left"/>
        <w:rPr>
          <w:b w:val="0"/>
          <w:bCs w:val="0"/>
          <w:i w:val="0"/>
          <w:iCs w:val="0"/>
          <w:lang w:val="en-US"/>
        </w:rPr>
      </w:pPr>
    </w:p>
    <w:p w:rsidR="1C103D48" w:rsidP="150958DA" w:rsidRDefault="1C103D48" w14:paraId="284EABC5" w14:textId="5B820171">
      <w:pPr>
        <w:spacing w:after="0" w:afterAutospacing="off" w:line="240" w:lineRule="auto"/>
        <w:jc w:val="left"/>
      </w:pPr>
      <w:r w:rsidRPr="150958DA" w:rsidR="1C103D48">
        <w:rPr>
          <w:b w:val="0"/>
          <w:bCs w:val="0"/>
          <w:i w:val="0"/>
          <w:iCs w:val="0"/>
          <w:lang w:val="en-US"/>
        </w:rPr>
        <w:t xml:space="preserve">Davis E, Townsend E, </w:t>
      </w:r>
      <w:r w:rsidRPr="150958DA" w:rsidR="1C103D48">
        <w:rPr>
          <w:b w:val="1"/>
          <w:bCs w:val="1"/>
          <w:i w:val="0"/>
          <w:iCs w:val="0"/>
          <w:lang w:val="en-US"/>
        </w:rPr>
        <w:t>Cavalier A,</w:t>
      </w:r>
      <w:r w:rsidRPr="150958DA" w:rsidR="1C103D48">
        <w:rPr>
          <w:b w:val="0"/>
          <w:bCs w:val="0"/>
          <w:i w:val="0"/>
          <w:iCs w:val="0"/>
          <w:lang w:val="en-US"/>
        </w:rPr>
        <w:t xml:space="preserve"> Chen YF, et al. “Physical Activity Intervention for Urban Black Women with Asthma: Protocol for a Random Controlled Efficacy</w:t>
      </w:r>
      <w:r w:rsidRPr="150958DA" w:rsidR="3B9DBE69">
        <w:rPr>
          <w:b w:val="0"/>
          <w:bCs w:val="0"/>
          <w:i w:val="0"/>
          <w:iCs w:val="0"/>
          <w:lang w:val="en-US"/>
        </w:rPr>
        <w:t xml:space="preserve"> Study.” JMIR Res </w:t>
      </w:r>
      <w:r w:rsidRPr="150958DA" w:rsidR="3B9DBE69">
        <w:rPr>
          <w:b w:val="0"/>
          <w:bCs w:val="0"/>
          <w:i w:val="0"/>
          <w:iCs w:val="0"/>
          <w:lang w:val="en-US"/>
        </w:rPr>
        <w:t>Protoc</w:t>
      </w:r>
      <w:r w:rsidRPr="150958DA" w:rsidR="3B9DBE69">
        <w:rPr>
          <w:b w:val="0"/>
          <w:bCs w:val="0"/>
          <w:i w:val="0"/>
          <w:iCs w:val="0"/>
          <w:lang w:val="en-US"/>
        </w:rPr>
        <w:t>. 2024;</w:t>
      </w:r>
      <w:r w:rsidRPr="150958DA" w:rsidR="3B9DBE69">
        <w:rPr>
          <w:b w:val="0"/>
          <w:bCs w:val="0"/>
          <w:i w:val="0"/>
          <w:iCs w:val="0"/>
          <w:lang w:val="en-US"/>
        </w:rPr>
        <w:t>13:e</w:t>
      </w:r>
      <w:r w:rsidRPr="150958DA" w:rsidR="3B9DBE69">
        <w:rPr>
          <w:b w:val="0"/>
          <w:bCs w:val="0"/>
          <w:i w:val="0"/>
          <w:iCs w:val="0"/>
          <w:lang w:val="en-US"/>
        </w:rPr>
        <w:t>55700. DOI: 10.2196.</w:t>
      </w:r>
    </w:p>
    <w:p w:rsidR="150958DA" w:rsidP="150958DA" w:rsidRDefault="150958DA" w14:paraId="6FA47AE4" w14:textId="64B99E3B">
      <w:pPr>
        <w:spacing w:after="0" w:afterAutospacing="off" w:line="240" w:lineRule="auto"/>
        <w:jc w:val="left"/>
        <w:rPr>
          <w:b w:val="0"/>
          <w:bCs w:val="0"/>
          <w:i w:val="0"/>
          <w:iCs w:val="0"/>
          <w:lang w:val="en-US"/>
        </w:rPr>
      </w:pPr>
    </w:p>
    <w:p w:rsidR="7A2920F5" w:rsidP="150958DA" w:rsidRDefault="7A2920F5" w14:paraId="5AFC5922" w14:textId="054AE8CE">
      <w:pPr>
        <w:spacing w:after="0" w:afterAutospacing="off" w:line="240" w:lineRule="auto"/>
        <w:jc w:val="center"/>
      </w:pPr>
      <w:r w:rsidRPr="150958DA" w:rsidR="7A2920F5">
        <w:rPr>
          <w:b w:val="1"/>
          <w:bCs w:val="1"/>
          <w:i w:val="0"/>
          <w:iCs w:val="0"/>
          <w:lang w:val="en-US"/>
        </w:rPr>
        <w:t>Preprints</w:t>
      </w:r>
    </w:p>
    <w:p w:rsidR="7A2920F5" w:rsidP="150958DA" w:rsidRDefault="7A2920F5" w14:paraId="2213A020" w14:textId="120E0EE4">
      <w:pPr>
        <w:spacing w:after="0" w:afterAutospacing="off" w:line="240" w:lineRule="auto"/>
        <w:jc w:val="left"/>
      </w:pPr>
      <w:r w:rsidRPr="150958DA" w:rsidR="7A2920F5">
        <w:rPr>
          <w:b w:val="0"/>
          <w:bCs w:val="0"/>
          <w:i w:val="0"/>
          <w:iCs w:val="0"/>
          <w:lang w:val="en-US"/>
        </w:rPr>
        <w:t xml:space="preserve">Nyenhuis SM, </w:t>
      </w:r>
      <w:r w:rsidRPr="150958DA" w:rsidR="7A2920F5">
        <w:rPr>
          <w:b w:val="1"/>
          <w:bCs w:val="1"/>
          <w:i w:val="0"/>
          <w:iCs w:val="0"/>
          <w:lang w:val="en-US"/>
        </w:rPr>
        <w:t>Cavalier A</w:t>
      </w:r>
      <w:r w:rsidRPr="150958DA" w:rsidR="7A2920F5">
        <w:rPr>
          <w:b w:val="0"/>
          <w:bCs w:val="0"/>
          <w:i w:val="0"/>
          <w:iCs w:val="0"/>
          <w:lang w:val="en-US"/>
        </w:rPr>
        <w:t xml:space="preserve">, Salvo D, Sharp LK. “Perceptions of climate change, health impacts, and climate resilience, among urban residents living with asthma: an exploratory qualitative study.” </w:t>
      </w:r>
      <w:r w:rsidRPr="150958DA" w:rsidR="7A2920F5">
        <w:rPr>
          <w:b w:val="0"/>
          <w:bCs w:val="0"/>
          <w:i w:val="1"/>
          <w:iCs w:val="1"/>
          <w:lang w:val="en-US"/>
        </w:rPr>
        <w:t>Journal of Urban Health.</w:t>
      </w:r>
    </w:p>
    <w:p w:rsidR="150958DA" w:rsidP="150958DA" w:rsidRDefault="150958DA" w14:paraId="0FDA29FA" w14:textId="544279B3">
      <w:pPr>
        <w:spacing w:after="0" w:afterAutospacing="off" w:line="240" w:lineRule="auto"/>
        <w:jc w:val="left"/>
        <w:rPr>
          <w:b w:val="0"/>
          <w:bCs w:val="0"/>
          <w:i w:val="1"/>
          <w:iCs w:val="1"/>
          <w:lang w:val="en-US"/>
        </w:rPr>
      </w:pPr>
    </w:p>
    <w:p w:rsidR="318E1D0B" w:rsidP="150958DA" w:rsidRDefault="318E1D0B" w14:paraId="42C76D94" w14:textId="6CCE2E26">
      <w:pPr>
        <w:spacing w:after="0" w:afterAutospacing="off" w:line="240" w:lineRule="auto"/>
        <w:jc w:val="center"/>
      </w:pPr>
      <w:r w:rsidRPr="150958DA" w:rsidR="318E1D0B">
        <w:rPr>
          <w:b w:val="1"/>
          <w:bCs w:val="1"/>
          <w:i w:val="0"/>
          <w:iCs w:val="0"/>
          <w:lang w:val="en-US"/>
        </w:rPr>
        <w:t>Pending Publication</w:t>
      </w:r>
    </w:p>
    <w:p w:rsidR="318E1D0B" w:rsidP="150958DA" w:rsidRDefault="318E1D0B" w14:paraId="288C351E" w14:textId="389AB6BC">
      <w:pPr>
        <w:spacing w:after="0" w:afterAutospacing="off" w:line="240" w:lineRule="auto"/>
        <w:jc w:val="left"/>
      </w:pPr>
      <w:r w:rsidRPr="150958DA" w:rsidR="318E1D0B">
        <w:rPr>
          <w:b w:val="1"/>
          <w:bCs w:val="1"/>
          <w:i w:val="0"/>
          <w:iCs w:val="0"/>
          <w:lang w:val="en-US"/>
        </w:rPr>
        <w:t>Cavalier A</w:t>
      </w:r>
      <w:r w:rsidRPr="150958DA" w:rsidR="318E1D0B">
        <w:rPr>
          <w:b w:val="0"/>
          <w:bCs w:val="0"/>
          <w:i w:val="0"/>
          <w:iCs w:val="0"/>
          <w:lang w:val="en-US"/>
        </w:rPr>
        <w:t xml:space="preserve">, Davis E, Langer S, Luna J, et al. “Development of a Physical Intervention for Black Girls with Asthma and Their Mothers: Protocol for a Feasibility Study.” </w:t>
      </w:r>
      <w:r w:rsidRPr="150958DA" w:rsidR="318E1D0B">
        <w:rPr>
          <w:b w:val="0"/>
          <w:bCs w:val="0"/>
          <w:i w:val="1"/>
          <w:iCs w:val="1"/>
          <w:lang w:val="en-US"/>
        </w:rPr>
        <w:t>Biopsycosocial</w:t>
      </w:r>
      <w:r w:rsidRPr="150958DA" w:rsidR="318E1D0B">
        <w:rPr>
          <w:b w:val="0"/>
          <w:bCs w:val="0"/>
          <w:i w:val="1"/>
          <w:iCs w:val="1"/>
          <w:lang w:val="en-US"/>
        </w:rPr>
        <w:t xml:space="preserve"> Science and Medicine.</w:t>
      </w:r>
    </w:p>
    <w:p w:rsidR="150958DA" w:rsidP="150958DA" w:rsidRDefault="150958DA" w14:paraId="37A3943B" w14:textId="4D4D28B1">
      <w:pPr>
        <w:spacing w:after="0" w:afterAutospacing="off" w:line="240" w:lineRule="auto"/>
        <w:jc w:val="left"/>
        <w:rPr>
          <w:b w:val="0"/>
          <w:bCs w:val="0"/>
          <w:i w:val="1"/>
          <w:iCs w:val="1"/>
          <w:lang w:val="en-US"/>
        </w:rPr>
      </w:pPr>
    </w:p>
    <w:p w:rsidR="5419FCAE" w:rsidP="150958DA" w:rsidRDefault="5419FCAE" w14:paraId="112C1EE6" w14:textId="490802AF">
      <w:pPr>
        <w:spacing w:after="0" w:afterAutospacing="off" w:line="240" w:lineRule="auto"/>
        <w:jc w:val="center"/>
      </w:pPr>
      <w:r w:rsidRPr="150958DA" w:rsidR="5419FCAE">
        <w:rPr>
          <w:b w:val="1"/>
          <w:bCs w:val="1"/>
          <w:i w:val="0"/>
          <w:iCs w:val="0"/>
          <w:lang w:val="en-US"/>
        </w:rPr>
        <w:t>Presentations</w:t>
      </w:r>
    </w:p>
    <w:p w:rsidR="5419FCAE" w:rsidP="150958DA" w:rsidRDefault="5419FCAE" w14:paraId="320055B1" w14:textId="47BF6F9D">
      <w:pPr>
        <w:pStyle w:val="ListParagraph"/>
        <w:numPr>
          <w:ilvl w:val="0"/>
          <w:numId w:val="2"/>
        </w:numPr>
        <w:spacing w:after="0" w:afterAutospacing="off" w:line="240" w:lineRule="auto"/>
        <w:jc w:val="left"/>
        <w:rPr>
          <w:b w:val="0"/>
          <w:bCs w:val="0"/>
          <w:i w:val="0"/>
          <w:iCs w:val="0"/>
          <w:lang w:val="en-US"/>
        </w:rPr>
      </w:pPr>
      <w:r w:rsidRPr="150958DA" w:rsidR="5419FCAE">
        <w:rPr>
          <w:b w:val="0"/>
          <w:bCs w:val="0"/>
          <w:i w:val="0"/>
          <w:iCs w:val="0"/>
          <w:lang w:val="en-US"/>
        </w:rPr>
        <w:t>The University of Chicago, Department of Pediatrics Research Week (2026)</w:t>
      </w:r>
    </w:p>
    <w:p w:rsidR="5419FCAE" w:rsidP="150958DA" w:rsidRDefault="5419FCAE" w14:paraId="47DD5A18" w14:textId="7B849E74">
      <w:pPr>
        <w:pStyle w:val="ListParagraph"/>
        <w:numPr>
          <w:ilvl w:val="0"/>
          <w:numId w:val="2"/>
        </w:numPr>
        <w:spacing w:after="0" w:afterAutospacing="off" w:line="240" w:lineRule="auto"/>
        <w:jc w:val="left"/>
        <w:rPr>
          <w:b w:val="0"/>
          <w:bCs w:val="0"/>
          <w:i w:val="0"/>
          <w:iCs w:val="0"/>
          <w:lang w:val="en-US"/>
        </w:rPr>
      </w:pPr>
      <w:r w:rsidRPr="150958DA" w:rsidR="5419FCAE">
        <w:rPr>
          <w:b w:val="0"/>
          <w:bCs w:val="0"/>
          <w:i w:val="0"/>
          <w:iCs w:val="0"/>
          <w:lang w:val="en-US"/>
        </w:rPr>
        <w:t>The American Academy of Allergy, Asthma, and Immunology (2026)</w:t>
      </w:r>
    </w:p>
    <w:p w:rsidR="5419FCAE" w:rsidP="150958DA" w:rsidRDefault="5419FCAE" w14:paraId="2B9439EB" w14:textId="2AD6416E">
      <w:pPr>
        <w:pStyle w:val="ListParagraph"/>
        <w:numPr>
          <w:ilvl w:val="0"/>
          <w:numId w:val="2"/>
        </w:numPr>
        <w:spacing w:after="0" w:afterAutospacing="off" w:line="240" w:lineRule="auto"/>
        <w:jc w:val="left"/>
        <w:rPr>
          <w:b w:val="0"/>
          <w:bCs w:val="0"/>
          <w:i w:val="0"/>
          <w:iCs w:val="0"/>
          <w:lang w:val="en-US"/>
        </w:rPr>
      </w:pPr>
      <w:r w:rsidRPr="150958DA" w:rsidR="5419FCAE">
        <w:rPr>
          <w:b w:val="0"/>
          <w:bCs w:val="0"/>
          <w:i w:val="0"/>
          <w:iCs w:val="0"/>
          <w:lang w:val="en-US"/>
        </w:rPr>
        <w:t>The University of Chicago, Department of Pediatrics Research Week (2025)</w:t>
      </w:r>
    </w:p>
    <w:p w:rsidR="5419FCAE" w:rsidP="150958DA" w:rsidRDefault="5419FCAE" w14:paraId="3F247C1F" w14:textId="1E2452D7">
      <w:pPr>
        <w:pStyle w:val="ListParagraph"/>
        <w:numPr>
          <w:ilvl w:val="0"/>
          <w:numId w:val="2"/>
        </w:numPr>
        <w:spacing w:after="0" w:afterAutospacing="off" w:line="240" w:lineRule="auto"/>
        <w:jc w:val="left"/>
        <w:rPr>
          <w:b w:val="0"/>
          <w:bCs w:val="0"/>
          <w:i w:val="0"/>
          <w:iCs w:val="0"/>
          <w:lang w:val="en-US"/>
        </w:rPr>
      </w:pPr>
      <w:r w:rsidRPr="150958DA" w:rsidR="5419FCAE">
        <w:rPr>
          <w:b w:val="0"/>
          <w:bCs w:val="0"/>
          <w:i w:val="0"/>
          <w:iCs w:val="0"/>
          <w:lang w:val="en-US"/>
        </w:rPr>
        <w:t>The Central Society for Clinical and Translational Research (2025)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7161c98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f6a97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209bd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EAA307"/>
    <w:rsid w:val="001C31EA"/>
    <w:rsid w:val="013B71CA"/>
    <w:rsid w:val="034EC5F8"/>
    <w:rsid w:val="03BE753C"/>
    <w:rsid w:val="04CCF6BF"/>
    <w:rsid w:val="052975D4"/>
    <w:rsid w:val="086FBC3D"/>
    <w:rsid w:val="087362AE"/>
    <w:rsid w:val="09EF5A46"/>
    <w:rsid w:val="0D260A4C"/>
    <w:rsid w:val="10AEEF9A"/>
    <w:rsid w:val="10D93D60"/>
    <w:rsid w:val="150958DA"/>
    <w:rsid w:val="163D064A"/>
    <w:rsid w:val="181AA2B3"/>
    <w:rsid w:val="194FE402"/>
    <w:rsid w:val="1BAFC92C"/>
    <w:rsid w:val="1C103D48"/>
    <w:rsid w:val="1D1DA3D6"/>
    <w:rsid w:val="21847AE5"/>
    <w:rsid w:val="218CC7F5"/>
    <w:rsid w:val="250C1F1E"/>
    <w:rsid w:val="256AB31B"/>
    <w:rsid w:val="26782E20"/>
    <w:rsid w:val="28A439B1"/>
    <w:rsid w:val="2A1C0C32"/>
    <w:rsid w:val="3131EA6E"/>
    <w:rsid w:val="3146325B"/>
    <w:rsid w:val="318C5261"/>
    <w:rsid w:val="318E1D0B"/>
    <w:rsid w:val="35728463"/>
    <w:rsid w:val="35C3AC07"/>
    <w:rsid w:val="361488F0"/>
    <w:rsid w:val="385A0D15"/>
    <w:rsid w:val="3ADD1FAC"/>
    <w:rsid w:val="3B9DBE69"/>
    <w:rsid w:val="3EA9B1D6"/>
    <w:rsid w:val="3F0B6FEC"/>
    <w:rsid w:val="40CF3911"/>
    <w:rsid w:val="42EAA307"/>
    <w:rsid w:val="442B2038"/>
    <w:rsid w:val="4B5582AB"/>
    <w:rsid w:val="4E2C61E0"/>
    <w:rsid w:val="50310C39"/>
    <w:rsid w:val="508D21FA"/>
    <w:rsid w:val="50CB9C25"/>
    <w:rsid w:val="52178629"/>
    <w:rsid w:val="541939EF"/>
    <w:rsid w:val="5419FCAE"/>
    <w:rsid w:val="56394D32"/>
    <w:rsid w:val="56BC033F"/>
    <w:rsid w:val="57AADD7C"/>
    <w:rsid w:val="582CF844"/>
    <w:rsid w:val="584ED09C"/>
    <w:rsid w:val="59CBE6B4"/>
    <w:rsid w:val="5ACE9719"/>
    <w:rsid w:val="5B7E2173"/>
    <w:rsid w:val="5C6FE9E9"/>
    <w:rsid w:val="60120942"/>
    <w:rsid w:val="60E54FB5"/>
    <w:rsid w:val="66762992"/>
    <w:rsid w:val="6A589003"/>
    <w:rsid w:val="6FD1DC7C"/>
    <w:rsid w:val="714612D2"/>
    <w:rsid w:val="716BD0CF"/>
    <w:rsid w:val="74B55C95"/>
    <w:rsid w:val="756905E9"/>
    <w:rsid w:val="774C9578"/>
    <w:rsid w:val="7763D5B2"/>
    <w:rsid w:val="7A2920F5"/>
    <w:rsid w:val="7BDDB2D8"/>
    <w:rsid w:val="7DCAB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AE538"/>
  <w15:chartTrackingRefBased/>
  <w15:docId w15:val="{07E95CFC-FCDC-4C56-89F0-4F888BB8EB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150958DA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e21cd83536e41f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2026-08-17T17:04:22.0522142Z</dcterms:created>
  <dcterms:modified xsi:type="dcterms:W3CDTF">2026-08-17T17:28:17.7447903Z</dcterms:modified>
  <dc:creator>Aero Cavalier</dc:creator>
  <lastModifiedBy>Aero Cavalier</lastModifiedBy>
</coreProperties>
</file>